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0"/>
        <w:tblOverlap w:val="never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720"/>
        <w:gridCol w:w="2940"/>
        <w:gridCol w:w="2823"/>
      </w:tblGrid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57C3D" w:rsidRPr="00943347" w:rsidRDefault="00757C3D" w:rsidP="009E7D8C">
            <w:pPr>
              <w:tabs>
                <w:tab w:val="left" w:pos="390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943347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Oznaczenie</w:t>
            </w:r>
          </w:p>
        </w:tc>
      </w:tr>
      <w:tr w:rsidR="00757C3D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Pierwotna (historyczna) seria 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de-DE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Bi</w:t>
            </w:r>
          </w:p>
        </w:tc>
      </w:tr>
      <w:tr w:rsidR="00757C3D" w:rsidRPr="002F4E28" w:rsidTr="009E7D8C">
        <w:trPr>
          <w:cantSplit/>
        </w:trPr>
        <w:tc>
          <w:tcPr>
            <w:tcW w:w="4230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Pierwotny</w:t>
            </w:r>
            <w:r>
              <w:t xml:space="preserve"> </w:t>
            </w:r>
            <w:r>
              <w:rPr>
                <w:sz w:val="16"/>
                <w:szCs w:val="16"/>
              </w:rPr>
              <w:t>(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>historyczny)</w:t>
            </w:r>
            <w:r w:rsidRPr="001401E1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typ konstrukcyjny </w:t>
            </w:r>
          </w:p>
        </w:tc>
        <w:tc>
          <w:tcPr>
            <w:tcW w:w="576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Bi-29</w:t>
            </w:r>
          </w:p>
        </w:tc>
      </w:tr>
      <w:tr w:rsidR="00757C3D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757C3D" w:rsidRPr="008A06F9" w:rsidRDefault="00757C3D" w:rsidP="009E7D8C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13E04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 xml:space="preserve">Obecna seria 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13E04">
              <w:rPr>
                <w:rFonts w:ascii="Tahoma" w:hAnsi="Tahoma" w:cs="Tahoma"/>
                <w:sz w:val="16"/>
                <w:szCs w:val="20"/>
                <w:lang w:eastAsia="pl-PL"/>
              </w:rPr>
              <w:t>Bi</w:t>
            </w:r>
          </w:p>
        </w:tc>
      </w:tr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943347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Dane</w:t>
            </w: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 w:rsidRPr="00943347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ogólne</w:t>
            </w:r>
          </w:p>
        </w:tc>
      </w:tr>
      <w:tr w:rsidR="00757C3D" w:rsidRPr="002F4E28" w:rsidTr="009E7D8C">
        <w:trPr>
          <w:cantSplit/>
          <w:trHeight w:val="70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Producent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Bautzen</w:t>
            </w:r>
            <w:proofErr w:type="spellEnd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/</w:t>
            </w:r>
            <w:proofErr w:type="spellStart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Beuchelt</w:t>
            </w:r>
            <w:proofErr w:type="spellEnd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/</w:t>
            </w:r>
            <w:proofErr w:type="spellStart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Steinfurt</w:t>
            </w:r>
            <w:proofErr w:type="spellEnd"/>
          </w:p>
        </w:tc>
      </w:tr>
      <w:tr w:rsidR="00757C3D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Rok budowy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1929</w:t>
            </w:r>
          </w:p>
        </w:tc>
      </w:tr>
      <w:tr w:rsidR="00757C3D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Rok odbudowy lub modernizacji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1990-1992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Przeznaczenie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pasażerski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osi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Typ wózka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Maksymalna prędkość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km/h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60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miejsc siedzących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48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Pr="002F4E28" w:rsidRDefault="00757C3D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Masa konstrukcyjna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k</w:t>
            </w: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g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19 000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Pr="002F4E28" w:rsidRDefault="00757C3D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drzwi wejściowych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4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okien zewnętrznych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12</w:t>
            </w:r>
          </w:p>
        </w:tc>
      </w:tr>
      <w:tr w:rsidR="00757C3D" w:rsidRPr="002F4E28" w:rsidTr="009E7D8C">
        <w:trPr>
          <w:cantSplit/>
          <w:trHeight w:val="169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toalet 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przedziałów 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Oświetlenie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elektryczne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Zasilanie elektryczne 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akumulatory kwasowe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Prądnica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24 V, napęd pasowy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Wentylacja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naturalna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Ogrzewanie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parowe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Budka lub pomost hamulcowy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Przejście między wagonami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mostki, przejście nieosłonięte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Rodzaj konstrukcji pudła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stalowa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Skrajnia pojazdu kolejowego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G1 wg TSI WAG załącznik C</w:t>
            </w:r>
          </w:p>
        </w:tc>
      </w:tr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</w:t>
            </w: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wymiarowa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Szerokość toru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1435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Długość ze zderzakami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14 040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Szerokość wagonu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3000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osi skrajnych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8500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czopów skrętu</w:t>
            </w:r>
          </w:p>
        </w:tc>
        <w:tc>
          <w:tcPr>
            <w:tcW w:w="720" w:type="dxa"/>
            <w:vAlign w:val="center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</w:t>
            </w: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techniczna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zestawu kołowego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2940" w:type="dxa"/>
            <w:tcBorders>
              <w:top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1000x115</w:t>
            </w:r>
          </w:p>
        </w:tc>
        <w:tc>
          <w:tcPr>
            <w:tcW w:w="282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1000x185 lub A-1000/185a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łożysk osiowych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2940" w:type="dxa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ślizgowe</w:t>
            </w:r>
          </w:p>
        </w:tc>
        <w:tc>
          <w:tcPr>
            <w:tcW w:w="2823" w:type="dxa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toczne 120x240x80 lub 130x240x80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osi zestawu kołowego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2940" w:type="dxa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>115x200/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 xml:space="preserve">160 lub 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>115x200/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>185</w:t>
            </w:r>
          </w:p>
        </w:tc>
        <w:tc>
          <w:tcPr>
            <w:tcW w:w="2823" w:type="dxa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  <w:szCs w:val="16"/>
              </w:rPr>
              <w:t>A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120x179/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185 lub A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130x217/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185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Usprężynowanie</w:t>
            </w:r>
            <w:proofErr w:type="spellEnd"/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1-stopniowe,</w:t>
            </w:r>
            <w:r w:rsidRPr="00153A66">
              <w:rPr>
                <w:rFonts w:ascii="Tahoma" w:hAnsi="Tahoma" w:cs="Tahoma"/>
                <w:sz w:val="16"/>
              </w:rPr>
              <w:t xml:space="preserve"> resory 8-piórowe o długości 2100 mm,</w:t>
            </w:r>
            <w:r w:rsidRPr="00153A66">
              <w:rPr>
                <w:rFonts w:ascii="Tahoma" w:hAnsi="Tahoma" w:cs="Tahoma"/>
                <w:sz w:val="16"/>
              </w:rPr>
              <w:br/>
              <w:t>zawieszenie na pojedynczych wieszakach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System hamulca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KK-GP lub O-GP</w:t>
            </w:r>
          </w:p>
        </w:tc>
      </w:tr>
      <w:tr w:rsidR="00757C3D" w:rsidRPr="0047569B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Zawór rozrządczy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670944">
              <w:rPr>
                <w:rFonts w:ascii="Tahoma" w:hAnsi="Tahoma" w:cs="Tahoma"/>
                <w:sz w:val="16"/>
                <w:lang w:val="de-DE"/>
              </w:rPr>
              <w:t xml:space="preserve">Kunze-Knorr </w:t>
            </w:r>
            <w:proofErr w:type="spellStart"/>
            <w:r w:rsidRPr="00153A66">
              <w:rPr>
                <w:rFonts w:ascii="Tahoma" w:hAnsi="Tahoma" w:cs="Tahoma"/>
                <w:sz w:val="16"/>
                <w:lang w:val="en-US"/>
              </w:rPr>
              <w:t>lub</w:t>
            </w:r>
            <w:proofErr w:type="spellEnd"/>
            <w:r w:rsidRPr="00153A66">
              <w:rPr>
                <w:rFonts w:ascii="Tahoma" w:hAnsi="Tahoma" w:cs="Tahoma"/>
                <w:sz w:val="16"/>
                <w:lang w:val="en-US"/>
              </w:rPr>
              <w:t xml:space="preserve"> </w:t>
            </w:r>
            <w:r w:rsidRPr="00670944">
              <w:rPr>
                <w:rFonts w:ascii="Tahoma" w:hAnsi="Tahoma" w:cs="Tahoma"/>
                <w:sz w:val="16"/>
                <w:lang w:val="de-DE"/>
              </w:rPr>
              <w:t>Oerlikon</w:t>
            </w:r>
            <w:r w:rsidRPr="00153A66">
              <w:rPr>
                <w:rFonts w:ascii="Tahoma" w:hAnsi="Tahoma" w:cs="Tahoma"/>
                <w:sz w:val="16"/>
                <w:lang w:val="en-US"/>
              </w:rPr>
              <w:t xml:space="preserve"> ESt3e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 xml:space="preserve">Cylinder </w:t>
            </w: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>hamulcowy</w:t>
            </w:r>
            <w:proofErr w:type="spellEnd"/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12”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Nastawiacz klocków hamulcowych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53A66">
              <w:rPr>
                <w:rFonts w:ascii="Tahoma" w:hAnsi="Tahoma" w:cs="Tahoma"/>
                <w:sz w:val="16"/>
                <w:lang w:val="en-US"/>
              </w:rPr>
              <w:t>SAB DRV 2A 450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Wstawki hamulcowe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53A66">
              <w:rPr>
                <w:rFonts w:ascii="Tahoma" w:hAnsi="Tahoma" w:cs="Tahoma"/>
                <w:sz w:val="16"/>
                <w:lang w:val="en-US"/>
              </w:rPr>
              <w:t xml:space="preserve">2Bg 320, </w:t>
            </w:r>
            <w:proofErr w:type="spellStart"/>
            <w:r w:rsidRPr="00153A66">
              <w:rPr>
                <w:rFonts w:ascii="Tahoma" w:hAnsi="Tahoma" w:cs="Tahoma"/>
                <w:sz w:val="16"/>
                <w:lang w:val="en-US"/>
              </w:rPr>
              <w:t>żeliwo</w:t>
            </w:r>
            <w:proofErr w:type="spellEnd"/>
            <w:r w:rsidRPr="00153A66">
              <w:rPr>
                <w:rFonts w:ascii="Tahoma" w:hAnsi="Tahoma" w:cs="Tahoma"/>
                <w:sz w:val="16"/>
                <w:lang w:val="en-US"/>
              </w:rPr>
              <w:t xml:space="preserve"> P10</w:t>
            </w:r>
          </w:p>
        </w:tc>
      </w:tr>
      <w:tr w:rsidR="00757C3D" w:rsidRPr="002F4E28" w:rsidTr="009E7D8C">
        <w:trPr>
          <w:cantSplit/>
          <w:trHeight w:hRule="exact" w:val="51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sprzęgu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 xml:space="preserve">urządzenie cięgłowe </w:t>
            </w:r>
            <w:proofErr w:type="spellStart"/>
            <w:r w:rsidRPr="00153A66">
              <w:rPr>
                <w:rFonts w:ascii="Tahoma" w:hAnsi="Tahoma" w:cs="Tahoma"/>
                <w:sz w:val="16"/>
              </w:rPr>
              <w:t>nawskrośne</w:t>
            </w:r>
            <w:proofErr w:type="spellEnd"/>
            <w:r w:rsidRPr="00153A66">
              <w:rPr>
                <w:rFonts w:ascii="Tahoma" w:hAnsi="Tahoma" w:cs="Tahoma"/>
                <w:sz w:val="16"/>
              </w:rPr>
              <w:t xml:space="preserve"> z amortyzatorem taśmowym </w:t>
            </w:r>
            <w:r w:rsidRPr="00153A66">
              <w:rPr>
                <w:rFonts w:ascii="Tahoma" w:hAnsi="Tahoma" w:cs="Tahoma"/>
                <w:sz w:val="16"/>
              </w:rPr>
              <w:br/>
              <w:t>i sprzęgiem śrubowym zgodnym z UIC 520</w:t>
            </w:r>
          </w:p>
        </w:tc>
      </w:tr>
      <w:tr w:rsidR="00757C3D" w:rsidRPr="002F4E28" w:rsidTr="009E7D8C">
        <w:trPr>
          <w:cantSplit/>
          <w:trHeight w:val="2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16"/>
                <w:lang w:eastAsia="pl-PL"/>
              </w:rPr>
              <w:t>Zderzaki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24A3C">
              <w:rPr>
                <w:rFonts w:ascii="Tahoma" w:hAnsi="Tahoma" w:cs="Tahoma"/>
                <w:sz w:val="16"/>
                <w:szCs w:val="16"/>
              </w:rPr>
              <w:t xml:space="preserve">skok 75 lub105 mm, tarcza </w:t>
            </w:r>
            <w:r w:rsidRPr="00824A3C">
              <w:rPr>
                <w:rFonts w:ascii="Tahoma" w:hAnsi="Tahoma" w:cs="Tahoma"/>
                <w:sz w:val="16"/>
                <w:szCs w:val="16"/>
              </w:rPr>
              <w:t> 370 mm</w:t>
            </w:r>
          </w:p>
        </w:tc>
      </w:tr>
      <w:tr w:rsidR="00757C3D" w:rsidRPr="002F4E28" w:rsidTr="009E7D8C">
        <w:trPr>
          <w:cantSplit/>
          <w:trHeight w:val="284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Urządzenia dodatkowe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</w:tr>
    </w:tbl>
    <w:p w:rsidR="005D078B" w:rsidRDefault="005D078B"/>
    <w:p w:rsidR="00B103E2" w:rsidRDefault="00B103E2"/>
    <w:p w:rsidR="00B103E2" w:rsidRDefault="00B103E2"/>
    <w:p w:rsidR="00B103E2" w:rsidRDefault="00B103E2"/>
    <w:p w:rsidR="00B103E2" w:rsidRDefault="00B103E2"/>
    <w:p w:rsidR="00B103E2" w:rsidRDefault="00B103E2"/>
    <w:p w:rsidR="00B103E2" w:rsidRDefault="00B103E2"/>
    <w:p w:rsidR="00B103E2" w:rsidRDefault="00B103E2">
      <w:r w:rsidRPr="00B103E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l.rubach\Desktop\Przetarg na P4 wagonów retro\711\IMG_20181214_09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rubach\Desktop\Przetarg na P4 wagonów retro\711\IMG_20181214_090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E2" w:rsidRDefault="00B103E2"/>
    <w:p w:rsidR="00B103E2" w:rsidRDefault="00B103E2">
      <w:r w:rsidRPr="00B103E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l.rubach\Desktop\Przetarg na P4 wagonów retro\711\IMG_20181214_09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rubach\Desktop\Przetarg na P4 wagonów retro\711\IMG_20181214_09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E2" w:rsidRDefault="00B103E2"/>
    <w:p w:rsidR="00B103E2" w:rsidRDefault="00B103E2">
      <w:r w:rsidRPr="00B103E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3" name="Obraz 3" descr="C:\Users\l.rubach\Desktop\Przetarg na P4 wagonów retro\711\IMG_20181214_09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rubach\Desktop\Przetarg na P4 wagonów retro\711\IMG_20181214_090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103E2" w:rsidRDefault="00B103E2"/>
    <w:p w:rsidR="00B103E2" w:rsidRDefault="00B103E2"/>
    <w:p w:rsidR="00B103E2" w:rsidRDefault="00B103E2">
      <w:r w:rsidRPr="00B103E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4" name="Obraz 4" descr="C:\Users\l.rubach\Desktop\Przetarg na P4 wagonów retro\711\IMG_20181214_0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rubach\Desktop\Przetarg na P4 wagonów retro\711\IMG_20181214_090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3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1F8" w:rsidRDefault="005E71F8" w:rsidP="00757C3D">
      <w:pPr>
        <w:spacing w:after="0" w:line="240" w:lineRule="auto"/>
      </w:pPr>
      <w:r>
        <w:separator/>
      </w:r>
    </w:p>
  </w:endnote>
  <w:endnote w:type="continuationSeparator" w:id="0">
    <w:p w:rsidR="005E71F8" w:rsidRDefault="005E71F8" w:rsidP="00757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1F8" w:rsidRDefault="005E71F8" w:rsidP="00757C3D">
      <w:pPr>
        <w:spacing w:after="0" w:line="240" w:lineRule="auto"/>
      </w:pPr>
      <w:r>
        <w:separator/>
      </w:r>
    </w:p>
  </w:footnote>
  <w:footnote w:type="continuationSeparator" w:id="0">
    <w:p w:rsidR="005E71F8" w:rsidRDefault="005E71F8" w:rsidP="00757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Pr="00757C3D" w:rsidRDefault="00757C3D" w:rsidP="00757C3D">
    <w:pPr>
      <w:pStyle w:val="Nagwek"/>
      <w:jc w:val="center"/>
      <w:rPr>
        <w:sz w:val="40"/>
        <w:szCs w:val="40"/>
      </w:rPr>
    </w:pPr>
    <w:r w:rsidRPr="00757C3D">
      <w:rPr>
        <w:sz w:val="40"/>
        <w:szCs w:val="40"/>
      </w:rPr>
      <w:t xml:space="preserve">Nr WAGONU </w:t>
    </w:r>
    <w:r w:rsidR="001E2FFA">
      <w:rPr>
        <w:b/>
        <w:sz w:val="40"/>
        <w:szCs w:val="40"/>
      </w:rPr>
      <w:t>026 711</w:t>
    </w:r>
    <w:r w:rsidRPr="00757C3D">
      <w:rPr>
        <w:sz w:val="40"/>
        <w:szCs w:val="40"/>
      </w:rPr>
      <w:t xml:space="preserve"> / Nr świadectwa </w:t>
    </w:r>
    <w:r w:rsidRPr="00757C3D">
      <w:rPr>
        <w:b/>
        <w:sz w:val="40"/>
        <w:szCs w:val="40"/>
      </w:rPr>
      <w:t>T/2005/2372</w:t>
    </w:r>
    <w:r w:rsidRPr="00757C3D">
      <w:rPr>
        <w:sz w:val="40"/>
        <w:szCs w:val="40"/>
      </w:rPr>
      <w:t xml:space="preserve"> / Producent </w:t>
    </w:r>
    <w:proofErr w:type="spellStart"/>
    <w:r w:rsidR="001E2FFA">
      <w:rPr>
        <w:sz w:val="40"/>
        <w:szCs w:val="40"/>
      </w:rPr>
      <w:t>Gothaer</w:t>
    </w:r>
    <w:proofErr w:type="spellEnd"/>
    <w:r w:rsidR="001E2FFA">
      <w:rPr>
        <w:sz w:val="40"/>
        <w:szCs w:val="40"/>
      </w:rPr>
      <w:t xml:space="preserve"> Wagon </w:t>
    </w:r>
    <w:proofErr w:type="spellStart"/>
    <w:r w:rsidR="001E2FFA">
      <w:rPr>
        <w:sz w:val="40"/>
        <w:szCs w:val="40"/>
      </w:rPr>
      <w:t>Fabrik</w:t>
    </w:r>
    <w:proofErr w:type="spellEnd"/>
    <w:r w:rsidR="001E2FFA">
      <w:rPr>
        <w:sz w:val="40"/>
        <w:szCs w:val="40"/>
      </w:rPr>
      <w:t xml:space="preserve"> Niemcy 1928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3D"/>
    <w:rsid w:val="001E2FFA"/>
    <w:rsid w:val="003610AF"/>
    <w:rsid w:val="005D078B"/>
    <w:rsid w:val="005E71F8"/>
    <w:rsid w:val="00757C3D"/>
    <w:rsid w:val="00B1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8F32E-537A-490F-93BF-9DF363EC9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C3D"/>
    <w:pPr>
      <w:spacing w:after="200" w:line="276" w:lineRule="auto"/>
    </w:pPr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7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7C3D"/>
    <w:rPr>
      <w:rFonts w:eastAsia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757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7C3D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250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m.grabowski</dc:creator>
  <cp:keywords/>
  <dc:description/>
  <cp:lastModifiedBy>Leszek Rubach</cp:lastModifiedBy>
  <cp:revision>3</cp:revision>
  <dcterms:created xsi:type="dcterms:W3CDTF">2018-12-06T11:40:00Z</dcterms:created>
  <dcterms:modified xsi:type="dcterms:W3CDTF">2018-12-18T11:01:00Z</dcterms:modified>
</cp:coreProperties>
</file>